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81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  <w:t>海峡冻品批发市场木托盘采购项目报价单</w:t>
      </w:r>
    </w:p>
    <w:p w14:paraId="446DA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30"/>
          <w:szCs w:val="30"/>
          <w:lang w:val="en-US" w:eastAsia="zh-CN" w:bidi="ar-SA"/>
        </w:rPr>
      </w:pPr>
    </w:p>
    <w:p w14:paraId="0643CA3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福州民天实业有限公司：</w:t>
      </w:r>
    </w:p>
    <w:p w14:paraId="7178776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我公司对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>海峡冻品批发市场木托盘采购项目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元），不含税包干总报价为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元），税额为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元。（以上为4000片木托盘的报价）</w:t>
      </w:r>
    </w:p>
    <w:p w14:paraId="06EB963D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00A75BA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注：</w:t>
      </w:r>
    </w:p>
    <w:p w14:paraId="037B7550">
      <w:pPr>
        <w:pStyle w:val="3"/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我公司提供的发票为增值税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发票（请填写普通还是专用）</w:t>
      </w:r>
    </w:p>
    <w:p w14:paraId="5F573ED9">
      <w:pPr>
        <w:pStyle w:val="3"/>
        <w:numPr>
          <w:ilvl w:val="0"/>
          <w:numId w:val="0"/>
        </w:num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税率为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%的增值税专用发票(提供增值税普通发票的无需填写）</w:t>
      </w:r>
    </w:p>
    <w:p w14:paraId="5E48D3A5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3.所有小写报价均精确到小数点后两位</w:t>
      </w:r>
    </w:p>
    <w:p w14:paraId="30F70C80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以上报价包含运费、人工费、税费等所有费用</w:t>
      </w:r>
    </w:p>
    <w:p w14:paraId="254B3A68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未按以上规定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格式正确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报价的视为无效报价</w:t>
      </w:r>
    </w:p>
    <w:p w14:paraId="18411FE8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6.未填写报价日期和提供的所有材料未盖骑缝章、缺件的视为无效报价</w:t>
      </w:r>
    </w:p>
    <w:p w14:paraId="6B1F3611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联系人：                  联系电话：</w:t>
      </w:r>
    </w:p>
    <w:p w14:paraId="1CF9B6A0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1BEF37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728AF2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6634E3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附：</w:t>
      </w:r>
    </w:p>
    <w:p w14:paraId="6BF8B2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1.统一社会信用代码营业执照复印件（盖章）</w:t>
      </w:r>
    </w:p>
    <w:p w14:paraId="2759E9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2.2025年纳税人信用等级证明（盖章）</w:t>
      </w:r>
    </w:p>
    <w:p w14:paraId="6127082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3.“信用中国”网站的查询结果打印件或截图（盖章）</w:t>
      </w:r>
    </w:p>
    <w:p w14:paraId="713695C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  <w:t>4.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委托具有CMA认定资质的第三方检测机构出具的抗弯强度、甲醛释放量检测报告复印件，报告出具日期为2025年9月-2026年8月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期间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（盖章）</w:t>
      </w:r>
    </w:p>
    <w:p w14:paraId="5857588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 w14:paraId="69288D0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2C37F75C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50802B19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报价单位：</w:t>
      </w:r>
    </w:p>
    <w:p w14:paraId="1E37251F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 （盖章）</w:t>
      </w:r>
    </w:p>
    <w:p w14:paraId="2FC6082E">
      <w:pPr>
        <w:pStyle w:val="3"/>
        <w:spacing w:line="52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时    间：</w:t>
      </w:r>
    </w:p>
    <w:p w14:paraId="1D259F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7891"/>
    <w:rsid w:val="04E804E1"/>
    <w:rsid w:val="0AC70BA5"/>
    <w:rsid w:val="0C9B7891"/>
    <w:rsid w:val="21494FC6"/>
    <w:rsid w:val="295821B4"/>
    <w:rsid w:val="2F8A0E15"/>
    <w:rsid w:val="31181CFC"/>
    <w:rsid w:val="3E2C5C98"/>
    <w:rsid w:val="3EBB3A87"/>
    <w:rsid w:val="430D2722"/>
    <w:rsid w:val="46E543AC"/>
    <w:rsid w:val="49A908E7"/>
    <w:rsid w:val="4D182037"/>
    <w:rsid w:val="607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409</Characters>
  <Lines>0</Lines>
  <Paragraphs>0</Paragraphs>
  <TotalTime>3</TotalTime>
  <ScaleCrop>false</ScaleCrop>
  <LinksUpToDate>false</LinksUpToDate>
  <CharactersWithSpaces>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2026-07-03T04:02:00Z</dcterms:created>
  <dc:creator>Irene</dc:creator>
  <cp:lastModifiedBy>王诗源</cp:lastModifiedBy>
  <dcterms:modified xsi:type="dcterms:W3CDTF">2026-09-02T04:08:40Z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93390242A17D4F74AF95402370B49E38_11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